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23" w:rsidRPr="006B5F23" w:rsidRDefault="006B5F23" w:rsidP="006B5F2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B5F2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KOMUNIKAT </w:t>
      </w:r>
      <w:r w:rsidRPr="006B5F2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br/>
        <w:t xml:space="preserve">PAŃSTWOWEJ KOMISJI WYBORCZEJ </w:t>
      </w:r>
    </w:p>
    <w:p w:rsidR="006B5F23" w:rsidRPr="006B5F23" w:rsidRDefault="006B5F23" w:rsidP="006B5F2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B5F23">
        <w:rPr>
          <w:rFonts w:ascii="Verdana" w:eastAsia="Times New Roman" w:hAnsi="Verdana" w:cs="Arial"/>
          <w:color w:val="000000"/>
          <w:sz w:val="24"/>
          <w:szCs w:val="24"/>
        </w:rPr>
        <w:t xml:space="preserve">z dnia 22 września 2010 r. </w:t>
      </w:r>
    </w:p>
    <w:p w:rsidR="006B5F23" w:rsidRPr="006B5F23" w:rsidRDefault="006B5F23" w:rsidP="006B5F2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B5F2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w sprawie terminu składania zawiadomień o utworzeniu komitetu wyborczego i zamiarze zgłaszania kandydatów na radnych</w:t>
      </w:r>
    </w:p>
    <w:p w:rsidR="006B5F23" w:rsidRPr="006B5F23" w:rsidRDefault="006B5F23" w:rsidP="006B5F23">
      <w:pPr>
        <w:spacing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B5F23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Państwowa Komisja Wyborcza przypomina, że zgodnie z art. 64c ust. 4, 64d ust. 5, 64e ust. 5 i 64f ust. 5 ustawy z dnia 16 lipca 1998 r. – Ordynacja wyborcza do rad gmin, rad powiatów i sejmików województw (Dz. U. z 2003 r. Nr 159, poz. 1547, z </w:t>
      </w:r>
      <w:proofErr w:type="spellStart"/>
      <w:r w:rsidRPr="006B5F23">
        <w:rPr>
          <w:rFonts w:ascii="Verdana" w:eastAsia="Times New Roman" w:hAnsi="Verdana" w:cs="Arial"/>
          <w:color w:val="000000"/>
          <w:sz w:val="24"/>
          <w:szCs w:val="24"/>
        </w:rPr>
        <w:t>późn</w:t>
      </w:r>
      <w:proofErr w:type="spellEnd"/>
      <w:r w:rsidRPr="006B5F23">
        <w:rPr>
          <w:rFonts w:ascii="Verdana" w:eastAsia="Times New Roman" w:hAnsi="Verdana" w:cs="Arial"/>
          <w:color w:val="000000"/>
          <w:sz w:val="24"/>
          <w:szCs w:val="24"/>
        </w:rPr>
        <w:t>. zm.) termin składania zawiadomień o utworzeniu komitetu wyborczego i zamiarze zgłaszania kandydatów na radnych upływa w 50. dniu przed dniem wyborów, tj. 2 października 2010 r. Ponieważ koniec tego terminu przypada w sobotę, to zgodnie z art. 205 ust. 2 powołanej ustawy ulega on przedłużeniu i w związku z tym,</w:t>
      </w:r>
      <w:r w:rsidRPr="006B5F2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zawiadomienie musi zostać złożone najpóźniej w dniu 4 października 2010 r. (poniedziałek) w godzinach urzędowania</w:t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6B5F2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Zawiadomienia są przyjmowane przez Państwową Komisję Wyborczą oraz komisarzy wyborczych</w:t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t>.</w:t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br/>
        <w:t>Zawiadomienie składane do Państwowej Komisji Wyborczej należy złożyć w siedzibie Komisji, przy ul. Wiejskiej 10 (Gmach Kancelarii Prezydenta) w godzinach urzędowania, tj. od godz. 8.15 do godz. 16.15.</w:t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Państwowa Komisja Wyborcza jednocześnie informuje, iż </w:t>
      </w:r>
      <w:r w:rsidRPr="006B5F2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w dniu 2 października 2010 r. (sobota) będzie pełniony dyżur w godz. 9.00 - 12.00 (pok. 304)</w:t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t xml:space="preserve"> dla przyjmowania zawiadomień o utworzeniu komitetu wyborczego i zamiarze zgłaszania kandydatów na radnych.</w:t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6B5F23">
        <w:rPr>
          <w:rFonts w:ascii="Verdana" w:eastAsia="Times New Roman" w:hAnsi="Verdana" w:cs="Arial"/>
          <w:color w:val="000000"/>
          <w:sz w:val="24"/>
          <w:szCs w:val="24"/>
        </w:rPr>
        <w:br/>
        <w:t>Godziny urzędowania komisarzy wyborczych oraz informacje o dyżurach pełnionych w dniu 2 października 2010 r. (sobota) będą umieszczone na stronie internetowej Państwowej Komisji Wyborczej www.pkw.gov.pl/stałe organy wyborcze oraz wywieszone w siedzibie komisarza wyborczego.</w:t>
      </w:r>
    </w:p>
    <w:p w:rsidR="006B5F23" w:rsidRPr="006B5F23" w:rsidRDefault="006B5F23" w:rsidP="006B5F23">
      <w:pPr>
        <w:spacing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6B5F23" w:rsidRPr="006B5F23" w:rsidRDefault="006B5F23" w:rsidP="006B5F2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 w:rsidRPr="006B5F23">
        <w:rPr>
          <w:rFonts w:ascii="Verdana" w:eastAsia="Times New Roman" w:hAnsi="Verdana" w:cs="Arial"/>
          <w:color w:val="000000"/>
          <w:sz w:val="24"/>
          <w:szCs w:val="24"/>
        </w:rPr>
        <w:t xml:space="preserve">Przewodniczący Państwowej Komisji Wyborczej: </w:t>
      </w:r>
      <w:r w:rsidRPr="006B5F23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Stefan J. Jaworski</w:t>
      </w:r>
    </w:p>
    <w:p w:rsidR="006B5F23" w:rsidRPr="006B5F23" w:rsidRDefault="006B5F23" w:rsidP="006B5F23">
      <w:pPr>
        <w:spacing w:after="12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B5F23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15622" w:rsidRDefault="00615622"/>
    <w:sectPr w:rsidR="0061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5F23"/>
    <w:rsid w:val="00615622"/>
    <w:rsid w:val="006B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070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190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dcterms:created xsi:type="dcterms:W3CDTF">2010-09-23T09:03:00Z</dcterms:created>
  <dcterms:modified xsi:type="dcterms:W3CDTF">2010-09-23T09:03:00Z</dcterms:modified>
</cp:coreProperties>
</file>