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27" w:rsidRDefault="00F35027" w:rsidP="00F350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Dz.U.00.72.847</w:t>
      </w:r>
    </w:p>
    <w:p w:rsidR="00F35027" w:rsidRDefault="00F35027" w:rsidP="00F35027">
      <w:pPr>
        <w:tabs>
          <w:tab w:val="right" w:pos="2540"/>
          <w:tab w:val="left" w:pos="2722"/>
          <w:tab w:val="left" w:pos="3154"/>
          <w:tab w:val="left" w:pos="5632"/>
        </w:tabs>
        <w:autoSpaceDE w:val="0"/>
        <w:autoSpaceDN w:val="0"/>
        <w:adjustRightInd w:val="0"/>
        <w:spacing w:after="0" w:line="240" w:lineRule="auto"/>
        <w:ind w:left="5632" w:hanging="56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2005.09.15 </w:t>
      </w:r>
      <w:r>
        <w:rPr>
          <w:rFonts w:ascii="Arial" w:hAnsi="Arial" w:cs="Arial"/>
          <w:sz w:val="20"/>
          <w:szCs w:val="20"/>
        </w:rPr>
        <w:tab/>
        <w:t>zm.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Dz.U.2005.166.1394</w:t>
      </w:r>
      <w:r>
        <w:rPr>
          <w:rFonts w:ascii="Arial" w:hAnsi="Arial" w:cs="Arial"/>
          <w:sz w:val="20"/>
          <w:szCs w:val="20"/>
        </w:rPr>
        <w:tab/>
        <w:t>§ 1</w:t>
      </w:r>
    </w:p>
    <w:p w:rsidR="00F35027" w:rsidRDefault="00F35027" w:rsidP="00F3502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ROZPORZĄDZENIE</w:t>
      </w:r>
    </w:p>
    <w:p w:rsidR="00F35027" w:rsidRDefault="00F35027" w:rsidP="00F350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MINISTRA SPRAW WEWNĘTRZNYCH I ADMINISTRACJI</w:t>
      </w:r>
    </w:p>
    <w:p w:rsidR="00F35027" w:rsidRDefault="00F35027" w:rsidP="00F3502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28 sierpnia 2000 r.</w:t>
      </w:r>
    </w:p>
    <w:p w:rsidR="00F35027" w:rsidRDefault="00F35027" w:rsidP="00F3502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sprawie powoływania obwodowych komisji wyborczych w wyborach Prezydenta Rzeczypospolitej Polskiej.</w:t>
      </w:r>
    </w:p>
    <w:p w:rsidR="00F35027" w:rsidRDefault="00F35027" w:rsidP="00F35027">
      <w:pPr>
        <w:autoSpaceDE w:val="0"/>
        <w:autoSpaceDN w:val="0"/>
        <w:adjustRightInd w:val="0"/>
        <w:spacing w:before="240" w:after="48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(Dz. U. z dnia 31 sierpnia 2000 r.)</w:t>
      </w:r>
    </w:p>
    <w:p w:rsidR="00F35027" w:rsidRDefault="00F35027" w:rsidP="00F35027">
      <w:pPr>
        <w:autoSpaceDE w:val="0"/>
        <w:autoSpaceDN w:val="0"/>
        <w:adjustRightInd w:val="0"/>
        <w:spacing w:after="24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16 ust. 5 ustawy z dnia 27 września 1990 r. o wyborze Prezydenta Rzeczypospolitej Polskiej (Dz. U. z 2000 r. Nr 47, poz. 544) zarządza się, co następuje:</w:t>
      </w:r>
    </w:p>
    <w:p w:rsidR="00F35027" w:rsidRDefault="00F35027" w:rsidP="00F35027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 1.</w:t>
      </w:r>
      <w:r>
        <w:rPr>
          <w:rFonts w:ascii="Arial" w:hAnsi="Arial" w:cs="Arial"/>
          <w:sz w:val="20"/>
          <w:szCs w:val="20"/>
        </w:rPr>
        <w:t> Rozporządzenie określa:</w:t>
      </w:r>
    </w:p>
    <w:p w:rsidR="00F35027" w:rsidRDefault="00F35027" w:rsidP="00F3502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</w:t>
      </w:r>
      <w:r>
        <w:rPr>
          <w:rFonts w:ascii="Arial" w:hAnsi="Arial" w:cs="Arial"/>
          <w:sz w:val="20"/>
          <w:szCs w:val="20"/>
        </w:rPr>
        <w:tab/>
        <w:t>sposób zgłaszania kandydatów do obwodowych komisji wyborczych oraz wzór zgłoszenia,</w:t>
      </w:r>
    </w:p>
    <w:p w:rsidR="00F35027" w:rsidRDefault="00F35027" w:rsidP="00F3502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2)</w:t>
      </w:r>
      <w:r>
        <w:rPr>
          <w:rFonts w:ascii="Arial" w:hAnsi="Arial" w:cs="Arial"/>
          <w:sz w:val="20"/>
          <w:szCs w:val="20"/>
        </w:rPr>
        <w:tab/>
        <w:t>szczegółowe zasady powoływania obwodowych komisji wyborczych,</w:t>
      </w:r>
    </w:p>
    <w:p w:rsidR="00F35027" w:rsidRDefault="00F35027" w:rsidP="00F3502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3)</w:t>
      </w:r>
      <w:r>
        <w:rPr>
          <w:rFonts w:ascii="Arial" w:hAnsi="Arial" w:cs="Arial"/>
          <w:sz w:val="20"/>
          <w:szCs w:val="20"/>
        </w:rPr>
        <w:tab/>
        <w:t>tryb przeprowadzania losowania.</w:t>
      </w:r>
    </w:p>
    <w:p w:rsidR="00F35027" w:rsidRDefault="00F35027" w:rsidP="00F35027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 2.</w:t>
      </w:r>
      <w:r>
        <w:rPr>
          <w:rFonts w:ascii="Arial" w:hAnsi="Arial" w:cs="Arial"/>
          <w:sz w:val="20"/>
          <w:szCs w:val="20"/>
        </w:rPr>
        <w:t> 1.  Pełnomocnik komitetu wyborczego lub upoważniona przez niego osoba, zwani dalej "pełnomocnikiem", może zgłosić do wójta (burmistrza, prezydenta miasta) po jednym kandydacie na członka każdej z obwodowych komisji wyborczych w gminie.</w:t>
      </w:r>
    </w:p>
    <w:p w:rsidR="00F35027" w:rsidRDefault="00F35027" w:rsidP="00F3502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 Kandydatami na członków obwodowych komisji wyborczych w gminie mogą być osoby mające prawo wybierania, stale zamieszkałe na obszarze gminy.</w:t>
      </w:r>
    </w:p>
    <w:p w:rsidR="00F35027" w:rsidRDefault="00F35027" w:rsidP="00F35027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 3.</w:t>
      </w:r>
      <w:r>
        <w:rPr>
          <w:rFonts w:ascii="Arial" w:hAnsi="Arial" w:cs="Arial"/>
          <w:sz w:val="20"/>
          <w:szCs w:val="20"/>
        </w:rPr>
        <w:t> 1. Zgłoszenie kandydatów na członków obwodowych komisji wyborczych jest dokonywane na druku, którego wzór określa załącznik do rozporządzenia.</w:t>
      </w:r>
    </w:p>
    <w:p w:rsidR="00F35027" w:rsidRDefault="00F35027" w:rsidP="00F3502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 W zgłoszeniu należy podać:</w:t>
      </w:r>
    </w:p>
    <w:p w:rsidR="00F35027" w:rsidRDefault="00F35027" w:rsidP="00F3502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</w:t>
      </w:r>
      <w:r>
        <w:rPr>
          <w:rFonts w:ascii="Arial" w:hAnsi="Arial" w:cs="Arial"/>
          <w:sz w:val="20"/>
          <w:szCs w:val="20"/>
        </w:rPr>
        <w:tab/>
        <w:t>nazwę komitetu wyborczego, który dokonuje zgłoszenia,</w:t>
      </w:r>
    </w:p>
    <w:p w:rsidR="00F35027" w:rsidRDefault="00F35027" w:rsidP="00F3502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2)</w:t>
      </w:r>
      <w:r>
        <w:rPr>
          <w:rFonts w:ascii="Arial" w:hAnsi="Arial" w:cs="Arial"/>
          <w:sz w:val="20"/>
          <w:szCs w:val="20"/>
        </w:rPr>
        <w:tab/>
        <w:t>imię (imiona) i nazwisko, miejsce zamieszkania oraz numer PESEL kandydata na członka obwodowej komisji wyborczej,</w:t>
      </w:r>
    </w:p>
    <w:p w:rsidR="00F35027" w:rsidRDefault="00F35027" w:rsidP="00F3502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3)</w:t>
      </w:r>
      <w:r>
        <w:rPr>
          <w:rFonts w:ascii="Arial" w:hAnsi="Arial" w:cs="Arial"/>
          <w:sz w:val="20"/>
          <w:szCs w:val="20"/>
        </w:rPr>
        <w:tab/>
        <w:t>numer obwodu, jego siedzibę oraz nazwę gminy.</w:t>
      </w:r>
    </w:p>
    <w:p w:rsidR="00F35027" w:rsidRDefault="00F35027" w:rsidP="00F3502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 Zgłoszenie podpisuje pełnomocnik, zaś kandydat na członka komisji podpisuje zgodę na powołanie go w skład wskazanej obwodowej komisji wyborczej. Kandydat na członka komisji może wyrazić zgodę na kandydowanie, podpisując odrębny dokument, w którym poza oświadczeniem o zgodzie na kandydowanie zostaną zawarte informacje, o których mowa w ust. 2.</w:t>
      </w:r>
    </w:p>
    <w:p w:rsidR="00F35027" w:rsidRDefault="00F35027" w:rsidP="00F3502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 Osoba dokonująca zgłoszenia z upoważnienia pełnomocnika, o której mowa w § 2 ust. 1, dołącza do zgłoszenia upoważnienie lub jego uwierzytelnioną kopię. Kopię uwierzytelnia wyznaczony pracownik urzędu gminy po okazaniu mu oryginału upoważnienia.</w:t>
      </w:r>
    </w:p>
    <w:p w:rsidR="00F35027" w:rsidRDefault="00F35027" w:rsidP="00F35027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 4.</w:t>
      </w:r>
      <w:r>
        <w:rPr>
          <w:rFonts w:ascii="Arial" w:hAnsi="Arial" w:cs="Arial"/>
          <w:sz w:val="20"/>
          <w:szCs w:val="20"/>
        </w:rPr>
        <w:t> 1. Jednym zgłoszeniem można zgłosić wielu kandydatów na członków obwodowych komisji wyborczych w danej gminie. Każdy z kandydatów może być zgłoszony tylko do jednej, wskazanej w zgłoszeniu, obwodowej komisji wyborczej.</w:t>
      </w:r>
    </w:p>
    <w:p w:rsidR="00F35027" w:rsidRDefault="00F35027" w:rsidP="00F3502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  W razie zgłoszenia przez komitet wyborczy więcej niż jednego kandydata do danej obwodowej komisji wyborczej, wójt (burmistrz, prezydent miasta) rozpatruje jedynie zgłoszenie wcześniejsze, a gdy nie można tego ustalić - zgłoszenie tego kandydata, którego nazwisko zostało wcześniej wpisane do wykazu kandydatów, o którym mowa w § 6.</w:t>
      </w:r>
    </w:p>
    <w:p w:rsidR="00F35027" w:rsidRDefault="00F35027" w:rsidP="00F3502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 W razie zgłoszenia tego samego kandydata do kilku obwodowych komisji wyborczych rozpatrywane jest tylko zgłoszenie kandydata do komisji obwodowej o najniższym numerze spośród obwodów, do których kandydat został zgłoszony.</w:t>
      </w:r>
    </w:p>
    <w:p w:rsidR="00F35027" w:rsidRDefault="00F35027" w:rsidP="00F3502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 Przed upływem terminu zgłaszania kandydatów pełnomocnik może pisemnie wycofać zgłoszonego kandydata na członka obwodowej komisji wyborczej. W miejsce wycofanego kandydata można zgłosić innego kandydata.</w:t>
      </w:r>
    </w:p>
    <w:p w:rsidR="00F35027" w:rsidRDefault="00F35027" w:rsidP="00F35027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 5.</w:t>
      </w:r>
      <w:r>
        <w:rPr>
          <w:rFonts w:ascii="Arial" w:hAnsi="Arial" w:cs="Arial"/>
          <w:sz w:val="20"/>
          <w:szCs w:val="20"/>
        </w:rPr>
        <w:t xml:space="preserve"> 1.  Wójt (burmistrz, prezydent miasta) rozpatruje tylko te zgłoszenia kandydatów na członków obwodowych komisji wyborczych, które spełniają warunki określone w § 3 i 4 i wpłynęły do wójta </w:t>
      </w:r>
      <w:r>
        <w:rPr>
          <w:rFonts w:ascii="Arial" w:hAnsi="Arial" w:cs="Arial"/>
          <w:sz w:val="20"/>
          <w:szCs w:val="20"/>
        </w:rPr>
        <w:lastRenderedPageBreak/>
        <w:t>(burmistrza, prezydenta miasta) nie później niż w 30 dniu przed dniem wyborów, z zastrzeżeniem § 7 ust. 1.</w:t>
      </w:r>
    </w:p>
    <w:p w:rsidR="00F35027" w:rsidRDefault="00F35027" w:rsidP="00F3502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 Niedopuszczalne jest przywrócenie terminu do zgłaszania kandydatów na członków obwodowych komisji wyborczych.</w:t>
      </w:r>
    </w:p>
    <w:p w:rsidR="00F35027" w:rsidRDefault="00F35027" w:rsidP="00F35027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 6.</w:t>
      </w:r>
      <w:r>
        <w:rPr>
          <w:rFonts w:ascii="Arial" w:hAnsi="Arial" w:cs="Arial"/>
          <w:sz w:val="20"/>
          <w:szCs w:val="20"/>
        </w:rPr>
        <w:t> 1.  Wójt (burmistrz, prezydent miasta) w miarę napływu zgłoszeń tworzy wykaz zgłoszonych kandydatów na członków obwodowych komisji wyborczych w ten sposób, że w wykazie utworzonych obwodów, zawierającym numery obwodów i adresy siedzib obwodowych komisji wyborczych, wpisuje przy każdym z obwodów nazwiska i imiona zgłoszonych prawidłowo kandydatów na członków obwodowych komisji wyborczych oraz pozostałe dane wymienione w § 3 ust. 2.</w:t>
      </w:r>
    </w:p>
    <w:p w:rsidR="00F35027" w:rsidRDefault="00F35027" w:rsidP="00F3502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 Do wykazu wpisuje się również osoby wchodzące z urzędu w skład komisji wyborczych, wskazane przez wójta (burmistrza, prezydenta miasta), wraz z informacją, że wchodzą one z urzędu w skład komisji.</w:t>
      </w:r>
    </w:p>
    <w:p w:rsidR="00F35027" w:rsidRDefault="00F35027" w:rsidP="00F35027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 7.</w:t>
      </w:r>
      <w:r>
        <w:rPr>
          <w:rFonts w:ascii="Arial" w:hAnsi="Arial" w:cs="Arial"/>
          <w:sz w:val="20"/>
          <w:szCs w:val="20"/>
        </w:rPr>
        <w:t>  1. Niezwłocznie po upływie terminu zgłaszania kandydatów na członków obwodowych komisji wyborczych wójt (burmistrz, prezydent miasta) ustala, do których komisji pełnomocnicy zgłosili mniej niż czterech kandydatów na członków.</w:t>
      </w:r>
    </w:p>
    <w:p w:rsidR="00F35027" w:rsidRDefault="00F35027" w:rsidP="00F3502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 Wójt (burmistrz, prezydent miasta) przedłuża termin zgłaszania kandydatów do obwodowych komisji wyborczych, o których mowa w ust. 1, o 3 dni i wzywa pełnomocników, którzy nie dokonali zgłoszenia kandydatów do tych komisji, o dokonanie dodatkowych zgłoszeń. Wezwanie do dokonania dodatkowych zgłoszeń podaje się niezwłocznie do wiadomości publicznej w sposób zwyczajowo przyjęty.</w:t>
      </w:r>
    </w:p>
    <w:p w:rsidR="00F35027" w:rsidRDefault="00F35027" w:rsidP="00F3502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 Jeśli w przedłużonym terminie pełnomocnicy nie zgłoszą do poszczególnych obwodowych komisji wyborczych wymaganej liczby kandydatów na członków (łącznie z osobami wcześniej zgłoszonymi co najmniej 4 kandydatów), wójt (burmistrz, prezydent miasta) powołuje te komisje w składach pięcioosobowych, z uwzględnieniem wszystkich zgłoszonych kandydatów i osoby wskazanej przez wójta (burmistrza, prezydenta miasta), wchodzącej z urzędu w skład komisji, uzupełniając brakującą liczbę kandydatów osobami spełniającymi warunki, o których mowa w § 2 ust. 2.</w:t>
      </w:r>
    </w:p>
    <w:p w:rsidR="00F35027" w:rsidRDefault="00F35027" w:rsidP="00F35027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 8.</w:t>
      </w:r>
      <w:r>
        <w:rPr>
          <w:rFonts w:ascii="Arial" w:hAnsi="Arial" w:cs="Arial"/>
          <w:sz w:val="20"/>
          <w:szCs w:val="20"/>
        </w:rPr>
        <w:t>  W razie zgłoszenia przez pełnomocników co najmniej czterech, a nie więcej niż ośmiu kandydatów na członków danej obwodowej komisji wyborczej, wójt (burmistrz, prezydent miasta) powołuje wszystkich zgłoszonych kandydatów w skład komisji wraz z osobą wskazaną przez wójta (burmistrza, prezydenta miasta), wchodzącą z urzędu w skład komisji.</w:t>
      </w:r>
    </w:p>
    <w:p w:rsidR="00F35027" w:rsidRDefault="00F35027" w:rsidP="00F35027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 9.</w:t>
      </w:r>
      <w:r>
        <w:rPr>
          <w:rFonts w:ascii="Arial" w:hAnsi="Arial" w:cs="Arial"/>
          <w:sz w:val="20"/>
          <w:szCs w:val="20"/>
        </w:rPr>
        <w:t> 1.  W przypadku zgłoszenia przez pełnomocników do składu obwodowej komisji wyborczej więcej niż ośmiu kandydatów, wójt (burmistrz, prezydent miasta) ustala skład komisji w trybie publicznego losowania.</w:t>
      </w:r>
    </w:p>
    <w:p w:rsidR="00F35027" w:rsidRDefault="00F35027" w:rsidP="00F3502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  Informację o miejscu, dacie i godzinie losowania wójt (burmistrz, prezydent miasta) podaje do publicznej wiadomości co najmniej na dwa dni przed losowaniem, wywieszając w swojej siedzibie, w miejscu ogólnodostępnym, zawiadomienie.</w:t>
      </w:r>
    </w:p>
    <w:p w:rsidR="00F35027" w:rsidRDefault="00F35027" w:rsidP="00F3502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 Losowania kandydatów spośród zgłoszonych do danej obwodowej komisji wyborczej dokonuje się odrębnie do każdej komisji. W losowaniu uczestniczy po jednym kandydacie zgłoszonym przez każdego pełnomocnika do danej komisji.</w:t>
      </w:r>
    </w:p>
    <w:p w:rsidR="00F35027" w:rsidRDefault="00F35027" w:rsidP="00F3502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 Losowanie przeprowadza się w ten sposób, że nazwiska kandydatów uczestniczących w losowaniu oznacza się numerami, informując o tym obecnych przy losowaniu. Do jednakowych kopert wkłada się kartki z wpisanymi numerami odpowiadającymi numerom, którymi oznaczono nazwiska kandydatów. Po wymieszaniu kopert losuje się osiem z nich. Wylosowane numery są odczytywane i okazywane obecnym przy losowaniu. Odczytywane są również imiona i nazwiska kandydatów oznaczonych tymi numerami. W czynnościach losowania mogą uczestniczyć inne osoby, pod nadzorem organu przeprowadzającego losowanie.</w:t>
      </w:r>
    </w:p>
    <w:p w:rsidR="00F35027" w:rsidRDefault="00F35027" w:rsidP="00F3502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 Z przeprowadzonego losowania sporządza się protokół, w którym wymienia się datę i godzinę losowania, osobę przeprowadzającą losowanie oraz, odrębnie dla każdej obwodowej komisji, jej numer i siedzibę, liczbę kandydatów, spośród których przeprowadzono losowanie, a także imiona i nazwiska kandydatów wylosowanych do składu komisji.</w:t>
      </w:r>
    </w:p>
    <w:p w:rsidR="00F35027" w:rsidRDefault="00F35027" w:rsidP="00F3502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 Po przeprowadzeniu losowania w skład obwodowej komisji wyborczej jest powoływanych ośmiu wylosowanych kandydatów wraz z osobą wskazaną przez wójta (burmistrza, prezydenta miasta), wchodzącą z urzędu w skład komisji.</w:t>
      </w:r>
    </w:p>
    <w:p w:rsidR="00F35027" w:rsidRDefault="00F35027" w:rsidP="00F35027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 10.</w:t>
      </w:r>
      <w:r>
        <w:rPr>
          <w:rFonts w:ascii="Arial" w:hAnsi="Arial" w:cs="Arial"/>
          <w:sz w:val="20"/>
          <w:szCs w:val="20"/>
        </w:rPr>
        <w:t xml:space="preserve">  Składy obwodowych komisji wyborczych wójt (burmistrz, prezydent miasta) podaje niezwłocznie do publicznej wiadomości przez wywieszenie wykazu w siedzibie wójta (burmistrza, </w:t>
      </w:r>
      <w:r>
        <w:rPr>
          <w:rFonts w:ascii="Arial" w:hAnsi="Arial" w:cs="Arial"/>
          <w:sz w:val="20"/>
          <w:szCs w:val="20"/>
        </w:rPr>
        <w:lastRenderedPageBreak/>
        <w:t>prezydenta miasta). Składy poszczególnych obwodowych komisji wyborczych są wywieszane również w ich siedzibach.</w:t>
      </w:r>
    </w:p>
    <w:p w:rsidR="00F35027" w:rsidRDefault="00F35027" w:rsidP="00F35027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 11.</w:t>
      </w:r>
      <w:r>
        <w:rPr>
          <w:rFonts w:ascii="Arial" w:hAnsi="Arial" w:cs="Arial"/>
          <w:sz w:val="20"/>
          <w:szCs w:val="20"/>
        </w:rPr>
        <w:t> 1. Członek obwodowej komisji wyborczej jest odwoływany z jej składu w razie śmierci, pisemnego zrzeczenia się członkostwa, utraty prawa wybierania lub braku tego prawa w dniu powołania w skład obwodowej komisji wyborczej.</w:t>
      </w:r>
    </w:p>
    <w:p w:rsidR="00F35027" w:rsidRDefault="00F35027" w:rsidP="00F3502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 Członek obwodowej komisji wyborczej może być odwołany ze składu komisji w razie nieobecności na pierwszym posiedzeniu i niewyjaśnieniu w ciągu dwóch dni przyczyny nieobecności lub niewykonywania obowiązków członka komisji.</w:t>
      </w:r>
    </w:p>
    <w:p w:rsidR="00F35027" w:rsidRDefault="00F35027" w:rsidP="00F3502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  O wystąpieniu przyczyny uzasadniającej odwołanie członka ze składu obwodowej komisji wyborczej przewodniczący obwodowej komisji wyborczej jest obowiązany powiadomić wójta (burmistrza, prezydenta miasta), który powołał komisję.</w:t>
      </w:r>
    </w:p>
    <w:p w:rsidR="00F35027" w:rsidRDefault="00F35027" w:rsidP="00F3502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  Odwołania ze składu komisji wyborczej dokonuje wójt (burmistrz, prezydent miasta), który powołał daną komisję.</w:t>
      </w:r>
    </w:p>
    <w:p w:rsidR="00F35027" w:rsidRDefault="00F35027" w:rsidP="00F3502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 W razie odwołania członka obwodowej komisji wyborczej wskazanego do jej składu przez wójta (burmistrza, prezydenta miasta), uzupełnienie składu następuje o osobę wskazaną przez wójta.</w:t>
      </w:r>
    </w:p>
    <w:p w:rsidR="00F35027" w:rsidRDefault="00F35027" w:rsidP="00F3502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  W razie odwołania członka obwodowej komisji wyborczej zgłoszonego przez pełnomocnika, wójt (burmistrz, prezydent miasta) zawiadamia o tym pełnomocnika i wyznacza mu termin 3 dni na zgłoszenie nowego kandydata.</w:t>
      </w:r>
    </w:p>
    <w:p w:rsidR="00F35027" w:rsidRDefault="00F35027" w:rsidP="00F3502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 Nie wyznacza się pełnomocnikowi terminu dla zgłoszenia nowego kandydata, jeżeli odwołanie członka komisji nastąpiło na 4 dni przed dniem głosowania lub później.</w:t>
      </w:r>
    </w:p>
    <w:p w:rsidR="00F35027" w:rsidRDefault="00F35027" w:rsidP="00F3502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  Jeżeli odwołanie członka obwodowej komisji wyborczej nastąpiło na 4 dni przed dniem głosowania lub później albo gdy pełnomocnik nie zgłosił kandydata do obwodowej komisji wyborczej w miejsce odwołanego członka tej komisji, a w składzie komisji pozostało mniej niż pięciu członków, wójt (burmistrz, prezydent miasta) uzupełnia skład komisji tylko do liczby pięciu członków, z zastrzeżeniem ust. 5, powołując w jej skład osoby spełniające warunki, o których mowa w § 2 ust. 2.</w:t>
      </w:r>
    </w:p>
    <w:p w:rsidR="00F35027" w:rsidRDefault="00F35027" w:rsidP="00F35027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 12.</w:t>
      </w:r>
      <w:r>
        <w:rPr>
          <w:rFonts w:ascii="Arial" w:hAnsi="Arial" w:cs="Arial"/>
          <w:sz w:val="20"/>
          <w:szCs w:val="20"/>
        </w:rPr>
        <w:t>  Prezydent m.st. Warszawy może powierzyć powołanie obwodowych komisji wyborczych i wykonanie czynności związanych z ich powołaniem zarządom dzielnic m.st. Warszawy.</w:t>
      </w:r>
    </w:p>
    <w:p w:rsidR="00F35027" w:rsidRDefault="00F35027" w:rsidP="00F35027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 13.</w:t>
      </w:r>
      <w:r>
        <w:rPr>
          <w:rFonts w:ascii="Arial" w:hAnsi="Arial" w:cs="Arial"/>
          <w:sz w:val="20"/>
          <w:szCs w:val="20"/>
        </w:rPr>
        <w:t> Rozporządzenie wchodzi w życie z dniem ogłoszenia.</w:t>
      </w:r>
    </w:p>
    <w:p w:rsidR="0027141C" w:rsidRDefault="0027141C"/>
    <w:sectPr w:rsidR="00271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>
    <w:useFELayout/>
  </w:compat>
  <w:rsids>
    <w:rsidRoot w:val="00F35027"/>
    <w:rsid w:val="0027141C"/>
    <w:rsid w:val="00F3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1396</Words>
  <Characters>8376</Characters>
  <Application>Microsoft Office Word</Application>
  <DocSecurity>0</DocSecurity>
  <Lines>69</Lines>
  <Paragraphs>19</Paragraphs>
  <ScaleCrop>false</ScaleCrop>
  <Company/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halinka</cp:lastModifiedBy>
  <cp:revision>2</cp:revision>
  <dcterms:created xsi:type="dcterms:W3CDTF">2010-05-17T07:13:00Z</dcterms:created>
  <dcterms:modified xsi:type="dcterms:W3CDTF">2010-05-17T07:13:00Z</dcterms:modified>
</cp:coreProperties>
</file>