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F1" w:rsidRDefault="00A046F1" w:rsidP="00A046F1">
      <w:pPr>
        <w:tabs>
          <w:tab w:val="left" w:pos="4820"/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 xml:space="preserve">Uchwała Gminnej Komisji Wyborczej w Mysłakowicach </w:t>
      </w:r>
    </w:p>
    <w:p w:rsidR="00A046F1" w:rsidRDefault="00A046F1" w:rsidP="00A046F1">
      <w:pPr>
        <w:tabs>
          <w:tab w:val="left" w:pos="4820"/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z dnia 17.11.2010 r.</w:t>
      </w:r>
    </w:p>
    <w:p w:rsidR="00A046F1" w:rsidRDefault="00A046F1" w:rsidP="00A046F1">
      <w:pPr>
        <w:tabs>
          <w:tab w:val="left" w:pos="4820"/>
          <w:tab w:val="left" w:pos="8505"/>
        </w:tabs>
        <w:jc w:val="center"/>
        <w:rPr>
          <w:sz w:val="28"/>
        </w:rPr>
      </w:pPr>
      <w:r>
        <w:rPr>
          <w:sz w:val="28"/>
        </w:rPr>
        <w:t xml:space="preserve">w sprawie zmiany Uchwały  Gminnej Komisji Wyborczej  </w:t>
      </w:r>
    </w:p>
    <w:p w:rsidR="00A046F1" w:rsidRDefault="00A046F1" w:rsidP="00A046F1">
      <w:pPr>
        <w:tabs>
          <w:tab w:val="left" w:pos="4820"/>
          <w:tab w:val="left" w:pos="8505"/>
        </w:tabs>
        <w:jc w:val="center"/>
        <w:rPr>
          <w:sz w:val="28"/>
        </w:rPr>
      </w:pPr>
      <w:r>
        <w:rPr>
          <w:sz w:val="28"/>
        </w:rPr>
        <w:t>z dnia 4 listopada 2010 r.</w:t>
      </w:r>
    </w:p>
    <w:p w:rsidR="00A046F1" w:rsidRDefault="00A046F1" w:rsidP="00A046F1">
      <w:pPr>
        <w:tabs>
          <w:tab w:val="left" w:pos="4820"/>
          <w:tab w:val="left" w:pos="8505"/>
        </w:tabs>
        <w:jc w:val="center"/>
        <w:rPr>
          <w:sz w:val="28"/>
        </w:rPr>
      </w:pPr>
    </w:p>
    <w:p w:rsidR="00A046F1" w:rsidRDefault="00A046F1" w:rsidP="00A046F1">
      <w:pPr>
        <w:tabs>
          <w:tab w:val="left" w:pos="4820"/>
          <w:tab w:val="left" w:pos="8505"/>
        </w:tabs>
        <w:jc w:val="both"/>
        <w:rPr>
          <w:sz w:val="28"/>
        </w:rPr>
      </w:pPr>
      <w:r>
        <w:rPr>
          <w:sz w:val="28"/>
        </w:rPr>
        <w:t>Na podstawie art. 18 ust. 1 ustawy z dnia 16 lipca 1998 r. – Ordynacja wyborcza do rad gmin, rad powiatów i sejmików województw /Dz. U. z 2010 r., Nr 176</w:t>
      </w:r>
      <w:r w:rsidR="004D26FD">
        <w:rPr>
          <w:sz w:val="28"/>
        </w:rPr>
        <w:t>, poz. 1190./,  Gminna Komisja Wyborcza uchwala, co następuje;</w:t>
      </w:r>
    </w:p>
    <w:p w:rsidR="00A046F1" w:rsidRDefault="00A046F1" w:rsidP="00A046F1">
      <w:pPr>
        <w:tabs>
          <w:tab w:val="left" w:pos="4820"/>
          <w:tab w:val="left" w:pos="8505"/>
        </w:tabs>
        <w:jc w:val="center"/>
        <w:rPr>
          <w:sz w:val="28"/>
        </w:rPr>
      </w:pPr>
      <w:r>
        <w:rPr>
          <w:sz w:val="28"/>
        </w:rPr>
        <w:t>§ 1</w:t>
      </w:r>
    </w:p>
    <w:p w:rsidR="00A046F1" w:rsidRDefault="00A046F1" w:rsidP="00A046F1">
      <w:pPr>
        <w:tabs>
          <w:tab w:val="left" w:pos="4820"/>
          <w:tab w:val="left" w:pos="8505"/>
        </w:tabs>
        <w:jc w:val="both"/>
        <w:rPr>
          <w:sz w:val="28"/>
        </w:rPr>
      </w:pPr>
      <w:r>
        <w:rPr>
          <w:sz w:val="28"/>
        </w:rPr>
        <w:t>W związku ze złoż</w:t>
      </w:r>
      <w:r w:rsidR="004D26FD">
        <w:rPr>
          <w:sz w:val="28"/>
        </w:rPr>
        <w:t xml:space="preserve">oną rezygnacją, </w:t>
      </w:r>
      <w:r>
        <w:rPr>
          <w:sz w:val="28"/>
        </w:rPr>
        <w:t xml:space="preserve">odwołuje się ze składu </w:t>
      </w:r>
      <w:r w:rsidR="004D26FD">
        <w:rPr>
          <w:sz w:val="28"/>
        </w:rPr>
        <w:t xml:space="preserve">Obwodowej Komisji Wyborczej Nr 1 w Mysłakowicach Panią Annę Antczak. </w:t>
      </w:r>
    </w:p>
    <w:p w:rsidR="00A046F1" w:rsidRDefault="00A046F1" w:rsidP="00A046F1">
      <w:pPr>
        <w:tabs>
          <w:tab w:val="left" w:pos="4820"/>
          <w:tab w:val="left" w:pos="8505"/>
        </w:tabs>
        <w:jc w:val="center"/>
        <w:rPr>
          <w:sz w:val="28"/>
        </w:rPr>
      </w:pPr>
      <w:r>
        <w:rPr>
          <w:sz w:val="28"/>
        </w:rPr>
        <w:t>§ 2</w:t>
      </w:r>
    </w:p>
    <w:p w:rsidR="004D26FD" w:rsidRDefault="004D26FD" w:rsidP="004D26FD">
      <w:pPr>
        <w:tabs>
          <w:tab w:val="left" w:pos="4820"/>
          <w:tab w:val="left" w:pos="8505"/>
        </w:tabs>
        <w:jc w:val="both"/>
        <w:rPr>
          <w:sz w:val="28"/>
        </w:rPr>
      </w:pPr>
      <w:r>
        <w:rPr>
          <w:sz w:val="28"/>
        </w:rPr>
        <w:t xml:space="preserve">W związku ze złożoną rezygnacją, odwołuje się ze składu Obwodowej Komisji Wyborczej Nr 2 w Mysłakowicach Panią Katarzynę Gąsiorek. </w:t>
      </w:r>
    </w:p>
    <w:p w:rsidR="004D26FD" w:rsidRDefault="004D26FD" w:rsidP="00A046F1">
      <w:pPr>
        <w:tabs>
          <w:tab w:val="left" w:pos="4820"/>
          <w:tab w:val="left" w:pos="8505"/>
        </w:tabs>
        <w:jc w:val="center"/>
        <w:rPr>
          <w:sz w:val="28"/>
        </w:rPr>
      </w:pPr>
    </w:p>
    <w:p w:rsidR="00A046F1" w:rsidRDefault="004D26FD" w:rsidP="00A046F1">
      <w:pPr>
        <w:tabs>
          <w:tab w:val="left" w:pos="4820"/>
          <w:tab w:val="left" w:pos="8505"/>
        </w:tabs>
        <w:jc w:val="both"/>
        <w:rPr>
          <w:sz w:val="28"/>
        </w:rPr>
      </w:pPr>
      <w:r>
        <w:rPr>
          <w:sz w:val="28"/>
        </w:rPr>
        <w:t xml:space="preserve">Uchwała </w:t>
      </w:r>
      <w:r w:rsidR="00A046F1">
        <w:rPr>
          <w:sz w:val="28"/>
        </w:rPr>
        <w:t xml:space="preserve"> wchodzi w życie z dniem podjęcia.</w:t>
      </w:r>
    </w:p>
    <w:p w:rsidR="00A046F1" w:rsidRDefault="00A046F1" w:rsidP="00A046F1">
      <w:pPr>
        <w:tabs>
          <w:tab w:val="left" w:pos="4820"/>
          <w:tab w:val="left" w:pos="8505"/>
        </w:tabs>
        <w:jc w:val="center"/>
        <w:rPr>
          <w:sz w:val="28"/>
        </w:rPr>
      </w:pPr>
      <w:r>
        <w:rPr>
          <w:sz w:val="28"/>
        </w:rPr>
        <w:t>§ 3</w:t>
      </w:r>
    </w:p>
    <w:p w:rsidR="00A046F1" w:rsidRDefault="004D26FD" w:rsidP="00A046F1">
      <w:pPr>
        <w:tabs>
          <w:tab w:val="left" w:pos="4820"/>
          <w:tab w:val="left" w:pos="8505"/>
        </w:tabs>
        <w:jc w:val="both"/>
        <w:rPr>
          <w:sz w:val="28"/>
        </w:rPr>
      </w:pPr>
      <w:r>
        <w:rPr>
          <w:sz w:val="28"/>
        </w:rPr>
        <w:t xml:space="preserve">Uchwała </w:t>
      </w:r>
      <w:r w:rsidR="00A046F1">
        <w:rPr>
          <w:sz w:val="28"/>
        </w:rPr>
        <w:t>zostanie podane do publicznej wiadomości poprzez umieszczenie</w:t>
      </w:r>
    </w:p>
    <w:p w:rsidR="00A046F1" w:rsidRDefault="00A046F1" w:rsidP="00A046F1">
      <w:pPr>
        <w:tabs>
          <w:tab w:val="left" w:pos="4820"/>
          <w:tab w:val="left" w:pos="8505"/>
        </w:tabs>
        <w:jc w:val="both"/>
        <w:rPr>
          <w:sz w:val="28"/>
        </w:rPr>
      </w:pPr>
      <w:r>
        <w:rPr>
          <w:sz w:val="28"/>
        </w:rPr>
        <w:t>na tablicy ogłoszeń w Urzędzie Gminy.</w:t>
      </w:r>
    </w:p>
    <w:p w:rsidR="00A046F1" w:rsidRDefault="00A046F1" w:rsidP="00A046F1">
      <w:pPr>
        <w:rPr>
          <w:sz w:val="20"/>
        </w:rPr>
      </w:pPr>
    </w:p>
    <w:p w:rsidR="00A046F1" w:rsidRDefault="004D26FD" w:rsidP="00A046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Przewodnicząca</w:t>
      </w:r>
    </w:p>
    <w:p w:rsidR="004D26FD" w:rsidRDefault="004D26FD" w:rsidP="00A046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Gminnej Komisji Wyborczej</w:t>
      </w:r>
    </w:p>
    <w:p w:rsidR="004D26FD" w:rsidRDefault="004D26FD" w:rsidP="00A046F1">
      <w:r>
        <w:t xml:space="preserve">                                                                                                                          /-/ Hanna Dębska</w:t>
      </w:r>
    </w:p>
    <w:p w:rsidR="00A046F1" w:rsidRDefault="00A046F1" w:rsidP="00A046F1"/>
    <w:p w:rsidR="0041680B" w:rsidRDefault="0041680B"/>
    <w:sectPr w:rsidR="0041680B" w:rsidSect="008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>
    <w:useFELayout/>
  </w:compat>
  <w:rsids>
    <w:rsidRoot w:val="00A046F1"/>
    <w:rsid w:val="0041680B"/>
    <w:rsid w:val="004D26FD"/>
    <w:rsid w:val="00820BA7"/>
    <w:rsid w:val="00A046F1"/>
    <w:rsid w:val="00C0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2</cp:revision>
  <dcterms:created xsi:type="dcterms:W3CDTF">2010-11-18T09:04:00Z</dcterms:created>
  <dcterms:modified xsi:type="dcterms:W3CDTF">2010-11-18T09:04:00Z</dcterms:modified>
</cp:coreProperties>
</file>